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89" w:rsidRPr="00EE4F89" w:rsidRDefault="00EE4F89" w:rsidP="00EE4F89">
      <w:pPr>
        <w:pStyle w:val="pStylec"/>
        <w:rPr>
          <w:rFonts w:ascii="Times New Roman" w:hAnsi="Times New Roman" w:cs="Times New Roman"/>
          <w:b/>
          <w:sz w:val="24"/>
          <w:szCs w:val="24"/>
        </w:rPr>
      </w:pPr>
      <w:r w:rsidRPr="00EE4F89">
        <w:rPr>
          <w:rFonts w:ascii="Times New Roman" w:hAnsi="Times New Roman" w:cs="Times New Roman"/>
          <w:b/>
          <w:sz w:val="24"/>
          <w:szCs w:val="24"/>
        </w:rPr>
        <w:t xml:space="preserve">Количество мест по направлениям подготовки  научно-педагогических кадров в аспирантуре по различным условиям поступления </w:t>
      </w:r>
      <w:r w:rsidRPr="00EE4F89">
        <w:rPr>
          <w:rStyle w:val="rStyleb"/>
          <w:b/>
          <w:sz w:val="24"/>
          <w:szCs w:val="24"/>
        </w:rPr>
        <w:t xml:space="preserve">на 2018/19 учебный год в </w:t>
      </w:r>
      <w:r w:rsidRPr="00EE4F89">
        <w:rPr>
          <w:rFonts w:ascii="Times New Roman" w:hAnsi="Times New Roman" w:cs="Times New Roman"/>
          <w:b/>
          <w:sz w:val="24"/>
          <w:szCs w:val="24"/>
        </w:rPr>
        <w:t xml:space="preserve">Федеральном государственном бюджетном образовательном учреждении высшего образования Воронежский государственный аграрный университет имени императора Петра </w:t>
      </w:r>
      <w:r w:rsidRPr="00EE4F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2267"/>
        <w:gridCol w:w="1841"/>
        <w:gridCol w:w="1842"/>
      </w:tblGrid>
      <w:tr w:rsidR="00EE4F89" w:rsidRPr="00A80DD4" w:rsidTr="00EE4F89">
        <w:trPr>
          <w:trHeight w:val="6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A80DD4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Код, наименование направления (направленности)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89" w:rsidRPr="00A80DD4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мест, финансируемых из федерального бюджета (очная форма)</w:t>
            </w:r>
            <w:r w:rsidR="00A80DD4" w:rsidRPr="00A8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/места в пределах целевой квоты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A80DD4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 с полным возмещением затрат (очная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A80DD4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 с полным возмещением затрат (заочная форма)</w:t>
            </w:r>
          </w:p>
        </w:tc>
      </w:tr>
      <w:tr w:rsidR="00EE4F89" w:rsidRPr="00EE4F89" w:rsidTr="00EE4F89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89" w:rsidRPr="00EE4F89" w:rsidTr="00EE4F89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04.06.01 Химические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05.06.01 Науки о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06.06.01 Биологические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19.06.01 Промышленная экология и биотехнологии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35.06.01 Сельское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и семеноводство сельскохозяйственных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35.06.04 </w:t>
            </w:r>
            <w:r w:rsidRPr="00EE4F89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средства механизации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средства технического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E4F89" w:rsidRPr="00EE4F89" w:rsidRDefault="00EE4F89" w:rsidP="00EE4F89">
      <w:pPr>
        <w:tabs>
          <w:tab w:val="left" w:pos="3652"/>
          <w:tab w:val="left" w:pos="5920"/>
          <w:tab w:val="left" w:pos="7762"/>
        </w:tabs>
        <w:ind w:left="-60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4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4F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E4F89" w:rsidRPr="00EE4F89" w:rsidRDefault="00EE4F89" w:rsidP="00EE4F89">
      <w:pPr>
        <w:tabs>
          <w:tab w:val="left" w:pos="3652"/>
          <w:tab w:val="left" w:pos="5920"/>
          <w:tab w:val="left" w:pos="7762"/>
        </w:tabs>
        <w:ind w:left="-60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2267"/>
        <w:gridCol w:w="1841"/>
        <w:gridCol w:w="1842"/>
      </w:tblGrid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Код, наименование направления (направленности)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мест, финансируемых из федерального бюджета (очная форма)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с полным возмещением затрат (очная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с полным возмещением затрат (заочная форма)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36.06.01 Ветеринария и зоотехния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болезней и терапия животных, патология, онкология и морфология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Ветеринарная фармакология с токсикологией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Ветеринарная санитария, экология, зоогигиена и ветеринарно-санитарная экспертиза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Ветеринарное акушерство и биотехника репродукции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Кормопроизводство, кормление с.-х.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DB6B37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зоотехния и технология производства продукции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38.06.01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 народным хозяйством (экономика, организация и управление предприятиями, отраслями, комплексами – АПК и сельское хозяйство)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 народным хозяйством (землеустройство)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учет,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46.06.01  Исторические науки и археология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F89" w:rsidRPr="00EE4F89" w:rsidTr="00EE4F8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6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89" w:rsidRPr="00EE4F89" w:rsidRDefault="00EE4F89" w:rsidP="00EE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E4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EE4F89" w:rsidRPr="00EE4F89" w:rsidRDefault="00EE4F89" w:rsidP="009529B3">
      <w:pPr>
        <w:pStyle w:val="pStylec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E4F89" w:rsidRPr="00EE4F89" w:rsidRDefault="00EE4F89" w:rsidP="009529B3">
      <w:pPr>
        <w:pStyle w:val="pStylec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EE4F89" w:rsidRPr="00EE4F89" w:rsidSect="00EE4F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5"/>
    <w:rsid w:val="0001379B"/>
    <w:rsid w:val="0008782E"/>
    <w:rsid w:val="000C2C99"/>
    <w:rsid w:val="0032084B"/>
    <w:rsid w:val="00341953"/>
    <w:rsid w:val="005762A7"/>
    <w:rsid w:val="005A4E65"/>
    <w:rsid w:val="0061303C"/>
    <w:rsid w:val="006303DB"/>
    <w:rsid w:val="006860D9"/>
    <w:rsid w:val="007800D9"/>
    <w:rsid w:val="00866AD0"/>
    <w:rsid w:val="00932E5D"/>
    <w:rsid w:val="00950A77"/>
    <w:rsid w:val="009529B3"/>
    <w:rsid w:val="00A47FA0"/>
    <w:rsid w:val="00A649D4"/>
    <w:rsid w:val="00A80DD4"/>
    <w:rsid w:val="00AA0EC6"/>
    <w:rsid w:val="00AF246D"/>
    <w:rsid w:val="00B5248D"/>
    <w:rsid w:val="00B76996"/>
    <w:rsid w:val="00C1037B"/>
    <w:rsid w:val="00C35D75"/>
    <w:rsid w:val="00C75BC1"/>
    <w:rsid w:val="00D614E1"/>
    <w:rsid w:val="00DB6B37"/>
    <w:rsid w:val="00DD46D5"/>
    <w:rsid w:val="00E52C18"/>
    <w:rsid w:val="00E934D1"/>
    <w:rsid w:val="00EE4F89"/>
    <w:rsid w:val="00F047A2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950A77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50A77"/>
    <w:rPr>
      <w:rFonts w:ascii="Times New Roman" w:hAnsi="Times New Roman" w:cs="Times New Roman"/>
      <w:sz w:val="28"/>
      <w:szCs w:val="28"/>
    </w:rPr>
  </w:style>
  <w:style w:type="table" w:customStyle="1" w:styleId="myOwnTableStyle">
    <w:name w:val="myOwnTableStyle"/>
    <w:uiPriority w:val="99"/>
    <w:rsid w:val="00C75BC1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950A77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50A77"/>
    <w:rPr>
      <w:rFonts w:ascii="Times New Roman" w:hAnsi="Times New Roman" w:cs="Times New Roman"/>
      <w:sz w:val="28"/>
      <w:szCs w:val="28"/>
    </w:rPr>
  </w:style>
  <w:style w:type="table" w:customStyle="1" w:styleId="myOwnTableStyle">
    <w:name w:val="myOwnTableStyle"/>
    <w:uiPriority w:val="99"/>
    <w:rsid w:val="00C75BC1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4</cp:revision>
  <cp:lastPrinted>2017-09-29T11:52:00Z</cp:lastPrinted>
  <dcterms:created xsi:type="dcterms:W3CDTF">2018-05-08T06:20:00Z</dcterms:created>
  <dcterms:modified xsi:type="dcterms:W3CDTF">2018-05-08T09:58:00Z</dcterms:modified>
</cp:coreProperties>
</file>